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right="0"/>
        <w:jc w:val="left"/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  <w:bookmarkStart w:id="0" w:name="OLE_LINK3"/>
      <w:bookmarkStart w:id="1" w:name="OLE_LINK2"/>
      <w:bookmarkStart w:id="2" w:name="OLE_LINK4"/>
      <w:bookmarkStart w:id="3" w:name="OLE_LINK5"/>
      <w:bookmarkStart w:id="4" w:name="OLE_LINK6"/>
      <w:bookmarkStart w:id="5" w:name="OLE_LINK7"/>
      <w:bookmarkStart w:id="6" w:name="OLE_LINK8"/>
      <w:bookmarkStart w:id="7" w:name="OLE_LINK9"/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PC91型系列面板式数字欧姆表技术特点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right="0"/>
        <w:jc w:val="left"/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bookmarkStart w:id="8" w:name="OLE_LINK1"/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PC91型系列面板式数字欧姆表</w:t>
      </w:r>
      <w:bookmarkEnd w:id="8"/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是4½位CMOS大规模集成电路的小型普及型仪表，其测量结果用五位LED显示，低阻测量采用四端测量方式。该表具有体积小，功耗低、灵敏度高、可靠性好、性能优良、适应性强以及使用方便等特点，是各类测量仪器与控制台上的配套仪表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left="0" w:right="0" w:firstLine="425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525"/>
          <w:tab w:val="left" w:pos="1080"/>
        </w:tabs>
        <w:spacing w:before="0" w:beforeAutospacing="0" w:after="0" w:afterAutospacing="0" w:line="285" w:lineRule="atLeast"/>
        <w:ind w:left="420" w:right="0" w:hanging="42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u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技术数据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使用条件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  <w:tab w:val="left" w:pos="1080"/>
          <w:tab w:val="left" w:pos="1680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环境温度：0—+40℃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  <w:tab w:val="left" w:pos="1080"/>
          <w:tab w:val="left" w:pos="1680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环境相对湿度：80%以下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  <w:tab w:val="left" w:pos="1080"/>
          <w:tab w:val="left" w:pos="1680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供电电源：220V±22V，50±1.5Hz（其中PC91/51-58A：直流24V±3.0V或9.0V±0.5V）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left="420" w:right="0" w:firstLine="5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规格、显示值及基本误差：产品在参比条件下，基本误差应符合下表。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left="0" w:right="0"/>
        <w:jc w:val="center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 </w:t>
      </w:r>
    </w:p>
    <w:tbl>
      <w:tblPr>
        <w:tblStyle w:val="8"/>
        <w:tblW w:w="6436" w:type="dxa"/>
        <w:jc w:val="center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260"/>
        <w:gridCol w:w="958"/>
        <w:gridCol w:w="1023"/>
        <w:gridCol w:w="2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42" w:leftChars="-59" w:right="-106" w:rightChars="-4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测量范围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分辨力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测试电流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基本误差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42" w:leftChars="-59" w:right="-106" w:rightChars="-4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PC91/1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0-19.999Ω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1mΩ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10mA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±(0.05%读数+3字)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42" w:leftChars="-59" w:right="-106" w:rightChars="-4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PC91/2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0-199.99Ω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10mΩ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1mA</w:t>
            </w:r>
          </w:p>
        </w:tc>
        <w:tc>
          <w:tcPr>
            <w:tcW w:w="21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±(0.05%读数+2字)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42" w:leftChars="-59" w:right="-106" w:rightChars="-4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PC91/3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0-1.9999kΩ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100mΩ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0.1mA</w:t>
            </w:r>
          </w:p>
        </w:tc>
        <w:tc>
          <w:tcPr>
            <w:tcW w:w="2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42" w:leftChars="-59" w:right="-106" w:rightChars="-4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PC91/4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0-19.999kΩ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1Ω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10μA</w:t>
            </w:r>
          </w:p>
        </w:tc>
        <w:tc>
          <w:tcPr>
            <w:tcW w:w="2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42" w:leftChars="-59" w:right="-106" w:rightChars="-4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PC91/5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0-199.99kΩ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10Ω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1μA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±(0.06%读数+3字)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42" w:leftChars="-59" w:right="-106" w:rightChars="-4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PC91/51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0-19.999Ω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1mΩ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10mA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±(0.05%读数+2字)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42" w:leftChars="-59" w:right="-106" w:rightChars="-4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PC91/58A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0-100.0MΩ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100kΩ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10nA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±(3%读数+5字)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525"/>
          <w:tab w:val="left" w:pos="1080"/>
        </w:tabs>
        <w:spacing w:before="0" w:beforeAutospacing="0" w:after="0" w:afterAutospacing="0" w:line="285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u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重量：0.6kg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525"/>
          <w:tab w:val="left" w:pos="1080"/>
        </w:tabs>
        <w:spacing w:before="0" w:beforeAutospacing="0" w:after="0" w:afterAutospacing="0" w:line="285" w:lineRule="atLeast"/>
        <w:ind w:left="420" w:right="0" w:hanging="42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u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外形尺寸：48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sym w:font="Symbol" w:char="00B4"/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110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sym w:font="Symbol" w:char="00B4"/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112mm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525"/>
          <w:tab w:val="left" w:pos="1080"/>
        </w:tabs>
        <w:spacing w:before="0" w:beforeAutospacing="0" w:after="0" w:afterAutospacing="0" w:line="285" w:lineRule="atLeast"/>
        <w:ind w:left="420" w:right="0" w:hanging="42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u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开孔尺寸：44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sym w:font="Symbol" w:char="00B4"/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95mm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  <w:bookmarkStart w:id="9" w:name="_GoBack"/>
      <w:bookmarkEnd w:id="9"/>
    </w:p>
    <w:sectPr>
      <w:pgSz w:w="12240" w:h="15840"/>
      <w:pgMar w:top="1440" w:right="1800" w:bottom="1440" w:left="1800" w:header="720" w:footer="720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04C"/>
    <w:rsid w:val="004B6D74"/>
    <w:rsid w:val="005011FF"/>
    <w:rsid w:val="0066654D"/>
    <w:rsid w:val="008A7183"/>
    <w:rsid w:val="00CD704C"/>
    <w:rsid w:val="00E2737D"/>
    <w:rsid w:val="01107701"/>
    <w:rsid w:val="02642E3B"/>
    <w:rsid w:val="03113473"/>
    <w:rsid w:val="03217F4A"/>
    <w:rsid w:val="03934FB0"/>
    <w:rsid w:val="04D37372"/>
    <w:rsid w:val="05395C03"/>
    <w:rsid w:val="070832B8"/>
    <w:rsid w:val="070833C2"/>
    <w:rsid w:val="08160848"/>
    <w:rsid w:val="08CF3476"/>
    <w:rsid w:val="08DF18EC"/>
    <w:rsid w:val="090B1D1D"/>
    <w:rsid w:val="0A1117CB"/>
    <w:rsid w:val="0A8F5C4D"/>
    <w:rsid w:val="0ABA7CE9"/>
    <w:rsid w:val="0BC87665"/>
    <w:rsid w:val="0C4F161B"/>
    <w:rsid w:val="0C5E002C"/>
    <w:rsid w:val="0D413E72"/>
    <w:rsid w:val="0DD85D90"/>
    <w:rsid w:val="0E147377"/>
    <w:rsid w:val="0EB00084"/>
    <w:rsid w:val="0ECD59F5"/>
    <w:rsid w:val="0F1D73E4"/>
    <w:rsid w:val="0FD15BCB"/>
    <w:rsid w:val="104551AE"/>
    <w:rsid w:val="10A15489"/>
    <w:rsid w:val="112907A3"/>
    <w:rsid w:val="113C595E"/>
    <w:rsid w:val="11BC71A2"/>
    <w:rsid w:val="13386F8A"/>
    <w:rsid w:val="13435C61"/>
    <w:rsid w:val="13DC2678"/>
    <w:rsid w:val="13F34AA9"/>
    <w:rsid w:val="15D70F78"/>
    <w:rsid w:val="166477E9"/>
    <w:rsid w:val="166C7BC9"/>
    <w:rsid w:val="16A81B66"/>
    <w:rsid w:val="16B85CBD"/>
    <w:rsid w:val="179D2B9F"/>
    <w:rsid w:val="190159E6"/>
    <w:rsid w:val="1A390DD2"/>
    <w:rsid w:val="1AC776D8"/>
    <w:rsid w:val="1C055877"/>
    <w:rsid w:val="1C225F4F"/>
    <w:rsid w:val="1DCA7456"/>
    <w:rsid w:val="1E7D2B6E"/>
    <w:rsid w:val="1EFA4E76"/>
    <w:rsid w:val="1F6647A4"/>
    <w:rsid w:val="1F7D5F34"/>
    <w:rsid w:val="1FE701E5"/>
    <w:rsid w:val="20984630"/>
    <w:rsid w:val="21167531"/>
    <w:rsid w:val="2166049C"/>
    <w:rsid w:val="21AC6E05"/>
    <w:rsid w:val="21F81522"/>
    <w:rsid w:val="22922F0F"/>
    <w:rsid w:val="23422D26"/>
    <w:rsid w:val="239860E4"/>
    <w:rsid w:val="261E2D68"/>
    <w:rsid w:val="2668528F"/>
    <w:rsid w:val="26944FB6"/>
    <w:rsid w:val="28060853"/>
    <w:rsid w:val="28CF3BA0"/>
    <w:rsid w:val="290A259D"/>
    <w:rsid w:val="29220C3B"/>
    <w:rsid w:val="292A2760"/>
    <w:rsid w:val="2952483E"/>
    <w:rsid w:val="2A490551"/>
    <w:rsid w:val="2AAF0F72"/>
    <w:rsid w:val="2B0D7CBD"/>
    <w:rsid w:val="2B2F0D80"/>
    <w:rsid w:val="2C0B19D4"/>
    <w:rsid w:val="2C4046AF"/>
    <w:rsid w:val="2C4122B8"/>
    <w:rsid w:val="2E7F7857"/>
    <w:rsid w:val="30676959"/>
    <w:rsid w:val="30F76D21"/>
    <w:rsid w:val="324E75AB"/>
    <w:rsid w:val="328B092F"/>
    <w:rsid w:val="3390777D"/>
    <w:rsid w:val="33CC1576"/>
    <w:rsid w:val="344557A7"/>
    <w:rsid w:val="357E06CD"/>
    <w:rsid w:val="374B1C77"/>
    <w:rsid w:val="379659BE"/>
    <w:rsid w:val="38B96354"/>
    <w:rsid w:val="39160784"/>
    <w:rsid w:val="3956298D"/>
    <w:rsid w:val="3B2238CE"/>
    <w:rsid w:val="3B851CD5"/>
    <w:rsid w:val="3BC8594B"/>
    <w:rsid w:val="3CA96D8F"/>
    <w:rsid w:val="3CDE3B57"/>
    <w:rsid w:val="3D862D87"/>
    <w:rsid w:val="3E724D68"/>
    <w:rsid w:val="408F482A"/>
    <w:rsid w:val="409B7FD9"/>
    <w:rsid w:val="41082999"/>
    <w:rsid w:val="42235487"/>
    <w:rsid w:val="428130D3"/>
    <w:rsid w:val="44E15608"/>
    <w:rsid w:val="454E426F"/>
    <w:rsid w:val="45685DBF"/>
    <w:rsid w:val="457A67C9"/>
    <w:rsid w:val="462A2073"/>
    <w:rsid w:val="469B48CC"/>
    <w:rsid w:val="46D56B24"/>
    <w:rsid w:val="476969DA"/>
    <w:rsid w:val="493E4FC1"/>
    <w:rsid w:val="496A4BC9"/>
    <w:rsid w:val="4A2D72C5"/>
    <w:rsid w:val="4AAB41AF"/>
    <w:rsid w:val="4B99586C"/>
    <w:rsid w:val="4BD025B6"/>
    <w:rsid w:val="4C264404"/>
    <w:rsid w:val="4D8C7B12"/>
    <w:rsid w:val="4E2933EA"/>
    <w:rsid w:val="4EB35C3C"/>
    <w:rsid w:val="4EB62C2C"/>
    <w:rsid w:val="4EF042AF"/>
    <w:rsid w:val="50830AAA"/>
    <w:rsid w:val="512E365A"/>
    <w:rsid w:val="51624AB1"/>
    <w:rsid w:val="51F408B7"/>
    <w:rsid w:val="523F01FD"/>
    <w:rsid w:val="52944895"/>
    <w:rsid w:val="5359681E"/>
    <w:rsid w:val="54427A48"/>
    <w:rsid w:val="547234BC"/>
    <w:rsid w:val="550B11B1"/>
    <w:rsid w:val="55201FF5"/>
    <w:rsid w:val="56D4510D"/>
    <w:rsid w:val="58050CA3"/>
    <w:rsid w:val="58B76783"/>
    <w:rsid w:val="59247E01"/>
    <w:rsid w:val="59F66FFF"/>
    <w:rsid w:val="5A2D16BC"/>
    <w:rsid w:val="5BAD323C"/>
    <w:rsid w:val="5BF960A0"/>
    <w:rsid w:val="5E8E4057"/>
    <w:rsid w:val="605005AC"/>
    <w:rsid w:val="609C121C"/>
    <w:rsid w:val="60C4072A"/>
    <w:rsid w:val="60FF468F"/>
    <w:rsid w:val="61091FA2"/>
    <w:rsid w:val="622C6E5E"/>
    <w:rsid w:val="62DD1582"/>
    <w:rsid w:val="63573493"/>
    <w:rsid w:val="63674573"/>
    <w:rsid w:val="65392107"/>
    <w:rsid w:val="65612ABD"/>
    <w:rsid w:val="65B53CEB"/>
    <w:rsid w:val="65E16684"/>
    <w:rsid w:val="664C3E25"/>
    <w:rsid w:val="68003774"/>
    <w:rsid w:val="6A032D2D"/>
    <w:rsid w:val="6A166E08"/>
    <w:rsid w:val="6BC26F2D"/>
    <w:rsid w:val="6C0D6C50"/>
    <w:rsid w:val="6C2412BE"/>
    <w:rsid w:val="6D102409"/>
    <w:rsid w:val="6D3C30EB"/>
    <w:rsid w:val="6D422E50"/>
    <w:rsid w:val="6E3366C8"/>
    <w:rsid w:val="6E4C4384"/>
    <w:rsid w:val="6F6421C8"/>
    <w:rsid w:val="710A5B04"/>
    <w:rsid w:val="73127ED5"/>
    <w:rsid w:val="73C8032C"/>
    <w:rsid w:val="73E306FA"/>
    <w:rsid w:val="78E83A34"/>
    <w:rsid w:val="79127AED"/>
    <w:rsid w:val="7B253A03"/>
    <w:rsid w:val="7C0536EC"/>
    <w:rsid w:val="7DB203C5"/>
    <w:rsid w:val="7EDF4957"/>
    <w:rsid w:val="7FAF2BF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66CC"/>
      <w:u w:val="none"/>
    </w:rPr>
  </w:style>
  <w:style w:type="character" w:styleId="7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524</Words>
  <Characters>698</Characters>
  <Lines>0</Lines>
  <Paragraphs>0</Paragraphs>
  <ScaleCrop>false</ScaleCrop>
  <LinksUpToDate>false</LinksUpToDate>
  <CharactersWithSpaces>715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2025-04-24T08:03:00Z</dcterms:created>
  <dc:creator>DELL</dc:creator>
  <cp:lastModifiedBy>DELL</cp:lastModifiedBy>
  <dcterms:modified xsi:type="dcterms:W3CDTF">2025-12-18T07:56:15Z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