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多功能变压器直流电阻/变比测试仪介绍</w:t>
      </w:r>
      <w:bookmarkStart w:id="0" w:name="_GoBack"/>
      <w:bookmarkEnd w:id="0"/>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简介：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 xml:space="preserve">    变压器直流电阻试验及变压器变比组别试验是变压器停电检修的必测项目，要完成上述检测就需要分别配置变压器直流电阻测试仪及变压器变比组别测试仪，但上述两种仪器生产厂家较多，且功能操作及配线都不相同，而且每次试验时都需要携带两种仪器，由于两种仪器的功能不同，还需要进行两次测试准备工作及两次接线拆线，这样导致工作效率大大降低。</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 xml:space="preserve">   多功能变压器直流电阻/变比测试仪解决了上述问题，一台仪器可进行两项测试：直流电阻测试和变比测试。该仪器采用大屏幕高分辨率液晶显示屏，方便现场使用，具有中文菜单提示功能，操作简便直观，一次完成三相直阻测试、三相变比测试，测试速度快，准确度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功能特点</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1、直阻变比测试功能：同时具有直阻测试和变比组别测试功能，一次接线，完成两种测试，简单方便。</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2、变比测试：具有全三相正弦逆变电源输出，输出电压自动调节，具有软启、软停功能，因此测试速度快、精度高。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3、变比测试：三相变压器、单相变压器、PT、Z型变压器变比、组别、极性测试功能。</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4、变比测试：具有盲测功能，即在不知道高、低压联结方式时进行变比、组别测试。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5、变比测试：CT变比极性测试功能。</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6、变比测试：单相测试时具有角差测试功能。</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7、变比测试：分接档位zui高可测试到197档。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 xml:space="preserve">8、变比测试：测试量程宽，zui高可达10000。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9、变比测试：高低压反接保护功能。</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10、变比测试：输出短路保护功能。</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11、直阻测试：对于星型接法且具有中性点引出线的绕组测试，仪器可以采取三相同时测量的方式测试A0、B0、C0相的电阻，节省测试时间。</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12、直阻测试：对于Y型和△型的绕组测试，仪器可进行三相自动测试，并折算出三相不平衡率。</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13、直阻测试：具有反电动势保护、断线保护、断电保护等多种保护功能。</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14、直阻测试：测量范围宽，精度高。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15、不掉电时钟和日期显示；数据存储方式分为本机存储和优盘存储，其中本机存储可存储测试数据600条（直阻测试300条、变比测试300条），并且本机存储可转存至优盘；优盘存储数据格式为Word格式，可直接在电脑上编辑打印。</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16、具有热敏打印机打印功能，快速、无声。</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17、该仪器体积小、重量轻，方便携带使用。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 xml:space="preserve">技术参数：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1、变比测试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（1）量程：0.9～10000</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（2）准确度：±（读数×0.1%+2字）（小于等于500）</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 xml:space="preserve">             ±（读数×0.2%+2字）（大于500小于等于3000）</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 xml:space="preserve">             ±（读数×0.3%+2字）（大于3000）</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（3）分辨率：0.9～9.9999（0.0001）   100～999.99（0.01）  10000及以上（1）</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 xml:space="preserve">             10～99.999（0.001）     1000～9999.9（0.1）</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2、直阻测试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（1）量程：10A    1.000mΩ～1Ω      1A         100.0mΩ～20Ω</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 xml:space="preserve">           5A     10.00mΩ～4Ω      0.2A       1.000 Ω～100Ω</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 xml:space="preserve">           5A+5A  10.00mΩ～1Ω      0.2A+0.2A  1.000 Ω～50Ω</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 xml:space="preserve">           1A+1A  100.0mΩ～5Ω</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（2）准确度：±（读数×0.2%+2字）</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（3）zui高分辨率：0.01μΩ</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3、工作电源：AC220V±10%，50/60Hz</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 xml:space="preserve">4、使用环境：环境温度：-10℃～50℃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r>
        <w:rPr>
          <w:rStyle w:val="7"/>
          <w:rFonts w:hint="eastAsia" w:ascii="宋体" w:hAnsi="宋体" w:eastAsia="宋体" w:cs="宋体"/>
          <w:b w:val="0"/>
          <w:bCs w:val="0"/>
          <w:i w:val="0"/>
          <w:caps w:val="0"/>
          <w:color w:val="000000"/>
          <w:spacing w:val="0"/>
          <w:sz w:val="21"/>
          <w:szCs w:val="21"/>
        </w:rPr>
        <w:t xml:space="preserve">             相对湿度：＜90%，不结露</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Style w:val="7"/>
          <w:rFonts w:hint="eastAsia" w:ascii="宋体" w:hAnsi="宋体" w:eastAsia="宋体" w:cs="宋体"/>
          <w:b w:val="0"/>
          <w:bCs w:val="0"/>
          <w:i w:val="0"/>
          <w:caps w:val="0"/>
          <w:color w:val="000000"/>
          <w:spacing w:val="0"/>
          <w:sz w:val="21"/>
          <w:szCs w:val="21"/>
        </w:rPr>
      </w:pPr>
    </w:p>
    <w:p>
      <w:pPr>
        <w:pStyle w:val="5"/>
        <w:keepNext w:val="0"/>
        <w:keepLines w:val="0"/>
        <w:widowControl/>
        <w:suppressLineNumbers w:val="0"/>
        <w:spacing w:before="75" w:beforeAutospacing="0" w:after="75" w:afterAutospacing="0"/>
        <w:ind w:left="0" w:right="0" w:firstLine="0"/>
        <w:jc w:val="left"/>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kern w:val="0"/>
          <w:sz w:val="21"/>
          <w:szCs w:val="21"/>
          <w:lang w:val="en-US" w:eastAsia="zh-CN" w:bidi="ar"/>
        </w:rPr>
        <w:t>尊敬的客户：</w:t>
      </w:r>
    </w:p>
    <w:p>
      <w:pPr>
        <w:pStyle w:val="5"/>
        <w:keepNext w:val="0"/>
        <w:keepLines w:val="0"/>
        <w:widowControl/>
        <w:suppressLineNumbers w:val="0"/>
        <w:spacing w:before="75" w:beforeAutospacing="0" w:after="75" w:afterAutospacing="0"/>
        <w:ind w:left="0" w:right="0" w:firstLine="0"/>
        <w:jc w:val="left"/>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kern w:val="0"/>
          <w:sz w:val="21"/>
          <w:szCs w:val="21"/>
          <w:lang w:val="en-US" w:eastAsia="zh-CN" w:bidi="ar"/>
        </w:rPr>
        <w:t>感谢您关注我们的产品，本公司除了有此产品介绍以外，还有</w:t>
      </w:r>
      <w:r>
        <w:rPr>
          <w:rFonts w:hint="eastAsia" w:ascii="宋体" w:hAnsi="宋体" w:eastAsia="宋体" w:cs="宋体"/>
          <w:b w:val="0"/>
          <w:i w:val="0"/>
          <w:caps w:val="0"/>
          <w:spacing w:val="0"/>
          <w:kern w:val="0"/>
          <w:sz w:val="21"/>
          <w:szCs w:val="21"/>
          <w:lang w:val="en-US" w:eastAsia="zh-CN" w:bidi="ar"/>
        </w:rPr>
        <w:fldChar w:fldCharType="begin"/>
      </w:r>
      <w:r>
        <w:rPr>
          <w:rFonts w:hint="eastAsia" w:ascii="宋体" w:hAnsi="宋体" w:eastAsia="宋体" w:cs="宋体"/>
          <w:b w:val="0"/>
          <w:i w:val="0"/>
          <w:caps w:val="0"/>
          <w:spacing w:val="0"/>
          <w:kern w:val="0"/>
          <w:sz w:val="21"/>
          <w:szCs w:val="21"/>
          <w:lang w:val="en-US" w:eastAsia="zh-CN" w:bidi="ar"/>
        </w:rPr>
        <w:instrText xml:space="preserve"> HYPERLINK "http://www.zhengyuandianqi.com/product/read/227.html" </w:instrText>
      </w:r>
      <w:r>
        <w:rPr>
          <w:rFonts w:hint="eastAsia" w:ascii="宋体" w:hAnsi="宋体" w:eastAsia="宋体" w:cs="宋体"/>
          <w:b w:val="0"/>
          <w:i w:val="0"/>
          <w:caps w:val="0"/>
          <w:spacing w:val="0"/>
          <w:kern w:val="0"/>
          <w:sz w:val="21"/>
          <w:szCs w:val="21"/>
          <w:lang w:val="en-US" w:eastAsia="zh-CN" w:bidi="ar"/>
        </w:rPr>
        <w:fldChar w:fldCharType="separate"/>
      </w:r>
      <w:r>
        <w:rPr>
          <w:rStyle w:val="9"/>
          <w:rFonts w:hint="eastAsia" w:ascii="宋体" w:hAnsi="宋体" w:eastAsia="宋体" w:cs="宋体"/>
          <w:b w:val="0"/>
          <w:i w:val="0"/>
          <w:caps w:val="0"/>
          <w:spacing w:val="0"/>
          <w:sz w:val="21"/>
          <w:szCs w:val="21"/>
          <w:u w:val="single"/>
        </w:rPr>
        <w:t>超高压耐压测试仪</w:t>
      </w:r>
      <w:r>
        <w:rPr>
          <w:rFonts w:hint="eastAsia" w:ascii="宋体" w:hAnsi="宋体" w:eastAsia="宋体" w:cs="宋体"/>
          <w:b w:val="0"/>
          <w:i w:val="0"/>
          <w:caps w:val="0"/>
          <w:spacing w:val="0"/>
          <w:kern w:val="0"/>
          <w:sz w:val="21"/>
          <w:szCs w:val="21"/>
          <w:lang w:val="en-US" w:eastAsia="zh-CN" w:bidi="ar"/>
        </w:rPr>
        <w:fldChar w:fldCharType="end"/>
      </w:r>
      <w:r>
        <w:rPr>
          <w:rFonts w:hint="eastAsia" w:ascii="宋体" w:hAnsi="宋体" w:eastAsia="宋体" w:cs="宋体"/>
          <w:b w:val="0"/>
          <w:i w:val="0"/>
          <w:caps w:val="0"/>
          <w:color w:val="000000"/>
          <w:spacing w:val="0"/>
          <w:kern w:val="0"/>
          <w:sz w:val="21"/>
          <w:szCs w:val="21"/>
          <w:lang w:val="en-US" w:eastAsia="zh-CN" w:bidi="ar"/>
        </w:rPr>
        <w:t>，</w:t>
      </w:r>
      <w:r>
        <w:rPr>
          <w:rFonts w:hint="eastAsia" w:ascii="宋体" w:hAnsi="宋体" w:eastAsia="宋体" w:cs="宋体"/>
          <w:b w:val="0"/>
          <w:i w:val="0"/>
          <w:caps w:val="0"/>
          <w:spacing w:val="0"/>
          <w:kern w:val="0"/>
          <w:sz w:val="21"/>
          <w:szCs w:val="21"/>
          <w:lang w:val="en-US" w:eastAsia="zh-CN" w:bidi="ar"/>
        </w:rPr>
        <w:fldChar w:fldCharType="begin"/>
      </w:r>
      <w:r>
        <w:rPr>
          <w:rFonts w:hint="eastAsia" w:ascii="宋体" w:hAnsi="宋体" w:eastAsia="宋体" w:cs="宋体"/>
          <w:b w:val="0"/>
          <w:i w:val="0"/>
          <w:caps w:val="0"/>
          <w:spacing w:val="0"/>
          <w:kern w:val="0"/>
          <w:sz w:val="21"/>
          <w:szCs w:val="21"/>
          <w:lang w:val="en-US" w:eastAsia="zh-CN" w:bidi="ar"/>
        </w:rPr>
        <w:instrText xml:space="preserve"> HYPERLINK "http://www.zhengyuandianqi.com/product/read/243.html" </w:instrText>
      </w:r>
      <w:r>
        <w:rPr>
          <w:rFonts w:hint="eastAsia" w:ascii="宋体" w:hAnsi="宋体" w:eastAsia="宋体" w:cs="宋体"/>
          <w:b w:val="0"/>
          <w:i w:val="0"/>
          <w:caps w:val="0"/>
          <w:spacing w:val="0"/>
          <w:kern w:val="0"/>
          <w:sz w:val="21"/>
          <w:szCs w:val="21"/>
          <w:lang w:val="en-US" w:eastAsia="zh-CN" w:bidi="ar"/>
        </w:rPr>
        <w:fldChar w:fldCharType="separate"/>
      </w:r>
      <w:r>
        <w:rPr>
          <w:rStyle w:val="9"/>
          <w:rFonts w:hint="eastAsia" w:ascii="宋体" w:hAnsi="宋体" w:eastAsia="宋体" w:cs="宋体"/>
          <w:b w:val="0"/>
          <w:i w:val="0"/>
          <w:caps w:val="0"/>
          <w:spacing w:val="0"/>
          <w:sz w:val="21"/>
          <w:szCs w:val="21"/>
          <w:u w:val="single"/>
        </w:rPr>
        <w:t>互感器伏安特性综合测试仪</w:t>
      </w:r>
      <w:r>
        <w:rPr>
          <w:rFonts w:hint="eastAsia" w:ascii="宋体" w:hAnsi="宋体" w:eastAsia="宋体" w:cs="宋体"/>
          <w:b w:val="0"/>
          <w:i w:val="0"/>
          <w:caps w:val="0"/>
          <w:spacing w:val="0"/>
          <w:kern w:val="0"/>
          <w:sz w:val="21"/>
          <w:szCs w:val="21"/>
          <w:lang w:val="en-US" w:eastAsia="zh-CN" w:bidi="ar"/>
        </w:rPr>
        <w:fldChar w:fldCharType="end"/>
      </w:r>
      <w:r>
        <w:rPr>
          <w:rFonts w:hint="eastAsia" w:ascii="宋体" w:hAnsi="宋体" w:eastAsia="宋体" w:cs="宋体"/>
          <w:b w:val="0"/>
          <w:i w:val="0"/>
          <w:caps w:val="0"/>
          <w:color w:val="000000"/>
          <w:spacing w:val="0"/>
          <w:kern w:val="0"/>
          <w:sz w:val="21"/>
          <w:szCs w:val="21"/>
          <w:lang w:val="en-US" w:eastAsia="zh-CN" w:bidi="ar"/>
        </w:rPr>
        <w:t>，</w:t>
      </w:r>
      <w:r>
        <w:rPr>
          <w:rFonts w:hint="eastAsia" w:ascii="宋体" w:hAnsi="宋体" w:eastAsia="宋体" w:cs="宋体"/>
          <w:b w:val="0"/>
          <w:i w:val="0"/>
          <w:caps w:val="0"/>
          <w:spacing w:val="0"/>
          <w:kern w:val="0"/>
          <w:sz w:val="21"/>
          <w:szCs w:val="21"/>
          <w:lang w:val="en-US" w:eastAsia="zh-CN" w:bidi="ar"/>
        </w:rPr>
        <w:fldChar w:fldCharType="begin"/>
      </w:r>
      <w:r>
        <w:rPr>
          <w:rFonts w:hint="eastAsia" w:ascii="宋体" w:hAnsi="宋体" w:eastAsia="宋体" w:cs="宋体"/>
          <w:b w:val="0"/>
          <w:i w:val="0"/>
          <w:caps w:val="0"/>
          <w:spacing w:val="0"/>
          <w:kern w:val="0"/>
          <w:sz w:val="21"/>
          <w:szCs w:val="21"/>
          <w:lang w:val="en-US" w:eastAsia="zh-CN" w:bidi="ar"/>
        </w:rPr>
        <w:instrText xml:space="preserve"> HYPERLINK "http://www.zhengyuandianqi.com/product/read/41.html" </w:instrText>
      </w:r>
      <w:r>
        <w:rPr>
          <w:rFonts w:hint="eastAsia" w:ascii="宋体" w:hAnsi="宋体" w:eastAsia="宋体" w:cs="宋体"/>
          <w:b w:val="0"/>
          <w:i w:val="0"/>
          <w:caps w:val="0"/>
          <w:spacing w:val="0"/>
          <w:kern w:val="0"/>
          <w:sz w:val="21"/>
          <w:szCs w:val="21"/>
          <w:lang w:val="en-US" w:eastAsia="zh-CN" w:bidi="ar"/>
        </w:rPr>
        <w:fldChar w:fldCharType="separate"/>
      </w:r>
      <w:r>
        <w:rPr>
          <w:rStyle w:val="9"/>
          <w:rFonts w:hint="eastAsia" w:ascii="宋体" w:hAnsi="宋体" w:eastAsia="宋体" w:cs="宋体"/>
          <w:b w:val="0"/>
          <w:i w:val="0"/>
          <w:caps w:val="0"/>
          <w:spacing w:val="0"/>
          <w:sz w:val="21"/>
          <w:szCs w:val="21"/>
          <w:u w:val="single"/>
        </w:rPr>
        <w:t>回路电阻测试仪</w:t>
      </w:r>
      <w:r>
        <w:rPr>
          <w:rFonts w:hint="eastAsia" w:ascii="宋体" w:hAnsi="宋体" w:eastAsia="宋体" w:cs="宋体"/>
          <w:b w:val="0"/>
          <w:i w:val="0"/>
          <w:caps w:val="0"/>
          <w:spacing w:val="0"/>
          <w:kern w:val="0"/>
          <w:sz w:val="21"/>
          <w:szCs w:val="21"/>
          <w:lang w:val="en-US" w:eastAsia="zh-CN" w:bidi="ar"/>
        </w:rPr>
        <w:fldChar w:fldCharType="end"/>
      </w:r>
      <w:r>
        <w:rPr>
          <w:rFonts w:hint="eastAsia" w:ascii="宋体" w:hAnsi="宋体" w:eastAsia="宋体" w:cs="宋体"/>
          <w:b w:val="0"/>
          <w:i w:val="0"/>
          <w:caps w:val="0"/>
          <w:color w:val="000000"/>
          <w:spacing w:val="0"/>
          <w:kern w:val="0"/>
          <w:sz w:val="21"/>
          <w:szCs w:val="21"/>
          <w:lang w:val="en-US" w:eastAsia="zh-CN" w:bidi="ar"/>
        </w:rPr>
        <w:t>，</w:t>
      </w:r>
      <w:r>
        <w:rPr>
          <w:rFonts w:hint="eastAsia" w:ascii="宋体" w:hAnsi="宋体" w:eastAsia="宋体" w:cs="宋体"/>
          <w:b w:val="0"/>
          <w:i w:val="0"/>
          <w:caps w:val="0"/>
          <w:spacing w:val="0"/>
          <w:kern w:val="0"/>
          <w:sz w:val="21"/>
          <w:szCs w:val="21"/>
          <w:lang w:val="en-US" w:eastAsia="zh-CN" w:bidi="ar"/>
        </w:rPr>
        <w:fldChar w:fldCharType="begin"/>
      </w:r>
      <w:r>
        <w:rPr>
          <w:rFonts w:hint="eastAsia" w:ascii="宋体" w:hAnsi="宋体" w:eastAsia="宋体" w:cs="宋体"/>
          <w:b w:val="0"/>
          <w:i w:val="0"/>
          <w:caps w:val="0"/>
          <w:spacing w:val="0"/>
          <w:kern w:val="0"/>
          <w:sz w:val="21"/>
          <w:szCs w:val="21"/>
          <w:lang w:val="en-US" w:eastAsia="zh-CN" w:bidi="ar"/>
        </w:rPr>
        <w:instrText xml:space="preserve"> HYPERLINK "http://www.zhengyuandianqi.com/product/9025.html" </w:instrText>
      </w:r>
      <w:r>
        <w:rPr>
          <w:rFonts w:hint="eastAsia" w:ascii="宋体" w:hAnsi="宋体" w:eastAsia="宋体" w:cs="宋体"/>
          <w:b w:val="0"/>
          <w:i w:val="0"/>
          <w:caps w:val="0"/>
          <w:spacing w:val="0"/>
          <w:kern w:val="0"/>
          <w:sz w:val="21"/>
          <w:szCs w:val="21"/>
          <w:lang w:val="en-US" w:eastAsia="zh-CN" w:bidi="ar"/>
        </w:rPr>
        <w:fldChar w:fldCharType="separate"/>
      </w:r>
      <w:r>
        <w:rPr>
          <w:rStyle w:val="9"/>
          <w:rFonts w:hint="eastAsia" w:ascii="宋体" w:hAnsi="宋体" w:eastAsia="宋体" w:cs="宋体"/>
          <w:b w:val="0"/>
          <w:i w:val="0"/>
          <w:caps w:val="0"/>
          <w:spacing w:val="0"/>
          <w:sz w:val="21"/>
          <w:szCs w:val="21"/>
          <w:u w:val="single"/>
        </w:rPr>
        <w:t>绝缘电阻测试仪</w:t>
      </w:r>
      <w:r>
        <w:rPr>
          <w:rFonts w:hint="eastAsia" w:ascii="宋体" w:hAnsi="宋体" w:eastAsia="宋体" w:cs="宋体"/>
          <w:b w:val="0"/>
          <w:i w:val="0"/>
          <w:caps w:val="0"/>
          <w:spacing w:val="0"/>
          <w:kern w:val="0"/>
          <w:sz w:val="21"/>
          <w:szCs w:val="21"/>
          <w:lang w:val="en-US" w:eastAsia="zh-CN" w:bidi="ar"/>
        </w:rPr>
        <w:fldChar w:fldCharType="end"/>
      </w:r>
      <w:r>
        <w:rPr>
          <w:rFonts w:hint="eastAsia" w:ascii="宋体" w:hAnsi="宋体" w:eastAsia="宋体" w:cs="宋体"/>
          <w:b w:val="0"/>
          <w:i w:val="0"/>
          <w:caps w:val="0"/>
          <w:color w:val="000000"/>
          <w:spacing w:val="0"/>
          <w:kern w:val="0"/>
          <w:sz w:val="21"/>
          <w:szCs w:val="21"/>
          <w:lang w:val="en-US" w:eastAsia="zh-CN" w:bidi="ar"/>
        </w:rPr>
        <w:t>等等的介绍，您如果对我们的产品有兴趣，欢迎来电咨询。谢谢!</w:t>
      </w:r>
    </w:p>
    <w:p>
      <w:pPr>
        <w:pStyle w:val="5"/>
        <w:keepNext w:val="0"/>
        <w:keepLines w:val="0"/>
        <w:widowControl/>
        <w:suppressLineNumbers w:val="0"/>
        <w:spacing w:before="75" w:beforeAutospacing="0" w:after="75" w:afterAutospacing="0"/>
        <w:ind w:left="0" w:right="0" w:firstLine="0"/>
        <w:jc w:val="left"/>
        <w:rPr>
          <w:rFonts w:hint="eastAsia" w:ascii="宋体" w:hAnsi="宋体" w:eastAsia="宋体" w:cs="宋体"/>
          <w:b w:val="0"/>
          <w:bCs w:val="0"/>
          <w:i w:val="0"/>
          <w:caps w:val="0"/>
          <w:color w:val="000000" w:themeColor="text1"/>
          <w:spacing w:val="0"/>
          <w:sz w:val="21"/>
          <w:szCs w:val="21"/>
          <w:shd w:val="clear" w:fill="FFFFFF"/>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sans 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宋体">
    <w:panose1 w:val="02010600030101010101"/>
    <w:charset w:val="86"/>
    <w:family w:val="auto"/>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 w:name="sans-serif">
    <w:altName w:val="Segoe Print"/>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Comic Sans MS">
    <w:panose1 w:val="030F0702030302020204"/>
    <w:charset w:val="00"/>
    <w:family w:val="auto"/>
    <w:pitch w:val="default"/>
    <w:sig w:usb0="00000287" w:usb1="40000013" w:usb2="00000000" w:usb3="00000000" w:csb0="2000009F" w:csb1="00000000"/>
  </w:font>
  <w:font w:name="PMingLiU">
    <w:panose1 w:val="02020500000000000000"/>
    <w:charset w:val="88"/>
    <w:family w:val="auto"/>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A93"/>
    <w:rsid w:val="003B4F3F"/>
    <w:rsid w:val="00771A93"/>
    <w:rsid w:val="009C2C93"/>
    <w:rsid w:val="00C61138"/>
    <w:rsid w:val="00C73C6F"/>
    <w:rsid w:val="01234169"/>
    <w:rsid w:val="01970585"/>
    <w:rsid w:val="03324F9F"/>
    <w:rsid w:val="037C0747"/>
    <w:rsid w:val="03A87548"/>
    <w:rsid w:val="042B4B43"/>
    <w:rsid w:val="044B1BA8"/>
    <w:rsid w:val="04616341"/>
    <w:rsid w:val="04685B94"/>
    <w:rsid w:val="04791607"/>
    <w:rsid w:val="054134B6"/>
    <w:rsid w:val="05713170"/>
    <w:rsid w:val="05E50E37"/>
    <w:rsid w:val="05F210A8"/>
    <w:rsid w:val="06575AA7"/>
    <w:rsid w:val="06D43CEC"/>
    <w:rsid w:val="07510FC6"/>
    <w:rsid w:val="076C385D"/>
    <w:rsid w:val="07F73B62"/>
    <w:rsid w:val="080B14EF"/>
    <w:rsid w:val="08576582"/>
    <w:rsid w:val="0A53158E"/>
    <w:rsid w:val="0A8705B6"/>
    <w:rsid w:val="0A90330D"/>
    <w:rsid w:val="0B122998"/>
    <w:rsid w:val="0B1A0F53"/>
    <w:rsid w:val="0BFB1017"/>
    <w:rsid w:val="0C9D2E8D"/>
    <w:rsid w:val="0CFE288D"/>
    <w:rsid w:val="0D9E1BA9"/>
    <w:rsid w:val="0E1B682B"/>
    <w:rsid w:val="0EB26E92"/>
    <w:rsid w:val="0F7F1AF6"/>
    <w:rsid w:val="0FB45EB2"/>
    <w:rsid w:val="0FCC5035"/>
    <w:rsid w:val="11290A36"/>
    <w:rsid w:val="11C55BC2"/>
    <w:rsid w:val="121B4B87"/>
    <w:rsid w:val="133C08E4"/>
    <w:rsid w:val="134E4AF8"/>
    <w:rsid w:val="137112EA"/>
    <w:rsid w:val="13D24E08"/>
    <w:rsid w:val="13D833C6"/>
    <w:rsid w:val="14475323"/>
    <w:rsid w:val="155064B8"/>
    <w:rsid w:val="157946FE"/>
    <w:rsid w:val="18282785"/>
    <w:rsid w:val="1AF01703"/>
    <w:rsid w:val="1B054057"/>
    <w:rsid w:val="1B085B92"/>
    <w:rsid w:val="1B900888"/>
    <w:rsid w:val="1BE16C98"/>
    <w:rsid w:val="1BE60A18"/>
    <w:rsid w:val="1C7634C6"/>
    <w:rsid w:val="1CCE120C"/>
    <w:rsid w:val="1D6D718B"/>
    <w:rsid w:val="1DA22017"/>
    <w:rsid w:val="1DD815A3"/>
    <w:rsid w:val="1F02628D"/>
    <w:rsid w:val="1F2D459A"/>
    <w:rsid w:val="1F2F5DB9"/>
    <w:rsid w:val="1FA227C6"/>
    <w:rsid w:val="20D00082"/>
    <w:rsid w:val="20F05104"/>
    <w:rsid w:val="21A569C0"/>
    <w:rsid w:val="222057BB"/>
    <w:rsid w:val="22C124BA"/>
    <w:rsid w:val="233C3C86"/>
    <w:rsid w:val="234C2C81"/>
    <w:rsid w:val="235D70F8"/>
    <w:rsid w:val="23AB5D79"/>
    <w:rsid w:val="23C353BD"/>
    <w:rsid w:val="23CB7227"/>
    <w:rsid w:val="2527078D"/>
    <w:rsid w:val="25445968"/>
    <w:rsid w:val="25EF29A7"/>
    <w:rsid w:val="265657B1"/>
    <w:rsid w:val="27623367"/>
    <w:rsid w:val="27AF6658"/>
    <w:rsid w:val="27DF7269"/>
    <w:rsid w:val="2A0E0665"/>
    <w:rsid w:val="2A1B47B7"/>
    <w:rsid w:val="2AE46B23"/>
    <w:rsid w:val="2B0E7D85"/>
    <w:rsid w:val="2B6F0028"/>
    <w:rsid w:val="2BB45F98"/>
    <w:rsid w:val="2BBA71B8"/>
    <w:rsid w:val="2C070BBF"/>
    <w:rsid w:val="2CA10F1A"/>
    <w:rsid w:val="2DB70030"/>
    <w:rsid w:val="2EB5008A"/>
    <w:rsid w:val="303E7221"/>
    <w:rsid w:val="303F4F55"/>
    <w:rsid w:val="31B44234"/>
    <w:rsid w:val="31E72D20"/>
    <w:rsid w:val="324201B6"/>
    <w:rsid w:val="32B77B39"/>
    <w:rsid w:val="334A6C8A"/>
    <w:rsid w:val="344268FB"/>
    <w:rsid w:val="34C36B21"/>
    <w:rsid w:val="34E4046A"/>
    <w:rsid w:val="35AD6B7B"/>
    <w:rsid w:val="35E0248E"/>
    <w:rsid w:val="365405F0"/>
    <w:rsid w:val="37957C5B"/>
    <w:rsid w:val="37FA4331"/>
    <w:rsid w:val="380D6018"/>
    <w:rsid w:val="395F3055"/>
    <w:rsid w:val="39ED2487"/>
    <w:rsid w:val="39FB1B8A"/>
    <w:rsid w:val="39FE4AFE"/>
    <w:rsid w:val="3B0B66B2"/>
    <w:rsid w:val="3B0D7BA6"/>
    <w:rsid w:val="3BED10D7"/>
    <w:rsid w:val="3C145375"/>
    <w:rsid w:val="3C7857E5"/>
    <w:rsid w:val="3C9D1B13"/>
    <w:rsid w:val="3CAF5651"/>
    <w:rsid w:val="3CC31F82"/>
    <w:rsid w:val="3D042D2A"/>
    <w:rsid w:val="3D0E2271"/>
    <w:rsid w:val="3D8E2DA8"/>
    <w:rsid w:val="3DCD7125"/>
    <w:rsid w:val="3E461FC3"/>
    <w:rsid w:val="3E707DF9"/>
    <w:rsid w:val="3E817264"/>
    <w:rsid w:val="3EED5C5F"/>
    <w:rsid w:val="40E4786C"/>
    <w:rsid w:val="41AB6ACE"/>
    <w:rsid w:val="41BB5B94"/>
    <w:rsid w:val="423C4427"/>
    <w:rsid w:val="42E22237"/>
    <w:rsid w:val="439B1658"/>
    <w:rsid w:val="44BF0DA6"/>
    <w:rsid w:val="45B33C77"/>
    <w:rsid w:val="460F0CD4"/>
    <w:rsid w:val="46B4160E"/>
    <w:rsid w:val="47734B71"/>
    <w:rsid w:val="47F411E1"/>
    <w:rsid w:val="487F0EB3"/>
    <w:rsid w:val="48DE19B8"/>
    <w:rsid w:val="4A5E2B5D"/>
    <w:rsid w:val="4AEA32C1"/>
    <w:rsid w:val="4B0C0C5B"/>
    <w:rsid w:val="4BB97E15"/>
    <w:rsid w:val="4BF36BED"/>
    <w:rsid w:val="4C045347"/>
    <w:rsid w:val="4C8618E9"/>
    <w:rsid w:val="4C934173"/>
    <w:rsid w:val="4CFA053E"/>
    <w:rsid w:val="4CFB78D9"/>
    <w:rsid w:val="4D516009"/>
    <w:rsid w:val="4D987071"/>
    <w:rsid w:val="4DBE3163"/>
    <w:rsid w:val="4E3A0E41"/>
    <w:rsid w:val="4E5967E0"/>
    <w:rsid w:val="4E9A1943"/>
    <w:rsid w:val="4F2D281E"/>
    <w:rsid w:val="5072750D"/>
    <w:rsid w:val="514238AB"/>
    <w:rsid w:val="51D322F8"/>
    <w:rsid w:val="52EF14FD"/>
    <w:rsid w:val="53D26996"/>
    <w:rsid w:val="55496439"/>
    <w:rsid w:val="5553109A"/>
    <w:rsid w:val="556C479E"/>
    <w:rsid w:val="563801ED"/>
    <w:rsid w:val="5655665D"/>
    <w:rsid w:val="567E7596"/>
    <w:rsid w:val="56CE550C"/>
    <w:rsid w:val="57B70841"/>
    <w:rsid w:val="57C4140D"/>
    <w:rsid w:val="58507A78"/>
    <w:rsid w:val="59524614"/>
    <w:rsid w:val="5A0236E7"/>
    <w:rsid w:val="5A204254"/>
    <w:rsid w:val="5A352B04"/>
    <w:rsid w:val="5A460845"/>
    <w:rsid w:val="5AEB76BD"/>
    <w:rsid w:val="5C325F48"/>
    <w:rsid w:val="5C3B7A87"/>
    <w:rsid w:val="5D8E1932"/>
    <w:rsid w:val="5D967E0D"/>
    <w:rsid w:val="5FD3157C"/>
    <w:rsid w:val="608B60E7"/>
    <w:rsid w:val="6156633E"/>
    <w:rsid w:val="62E00054"/>
    <w:rsid w:val="64254D56"/>
    <w:rsid w:val="64694297"/>
    <w:rsid w:val="64B82FE3"/>
    <w:rsid w:val="64EE5512"/>
    <w:rsid w:val="65156B8D"/>
    <w:rsid w:val="65512918"/>
    <w:rsid w:val="6559136E"/>
    <w:rsid w:val="65E2482C"/>
    <w:rsid w:val="66320B8A"/>
    <w:rsid w:val="6639199B"/>
    <w:rsid w:val="664708CE"/>
    <w:rsid w:val="664E2F20"/>
    <w:rsid w:val="665732AC"/>
    <w:rsid w:val="666564AB"/>
    <w:rsid w:val="66C838A1"/>
    <w:rsid w:val="67F31080"/>
    <w:rsid w:val="67F92BC1"/>
    <w:rsid w:val="68E01824"/>
    <w:rsid w:val="6983663C"/>
    <w:rsid w:val="6A2276FF"/>
    <w:rsid w:val="6BF020D2"/>
    <w:rsid w:val="6C1164AD"/>
    <w:rsid w:val="6C3C7C99"/>
    <w:rsid w:val="6C6C087E"/>
    <w:rsid w:val="6D0077EB"/>
    <w:rsid w:val="6DBE67E5"/>
    <w:rsid w:val="6E1C34D3"/>
    <w:rsid w:val="6E274B58"/>
    <w:rsid w:val="6F2D6D3E"/>
    <w:rsid w:val="6F556613"/>
    <w:rsid w:val="6F890AC9"/>
    <w:rsid w:val="6F986FE6"/>
    <w:rsid w:val="700C4B17"/>
    <w:rsid w:val="70224E8C"/>
    <w:rsid w:val="7088567E"/>
    <w:rsid w:val="70D81D6D"/>
    <w:rsid w:val="71F06253"/>
    <w:rsid w:val="7253063F"/>
    <w:rsid w:val="72996014"/>
    <w:rsid w:val="74E357B8"/>
    <w:rsid w:val="753E58DE"/>
    <w:rsid w:val="760A50E7"/>
    <w:rsid w:val="764E0D37"/>
    <w:rsid w:val="76C32B1A"/>
    <w:rsid w:val="76F7043B"/>
    <w:rsid w:val="771B2DD9"/>
    <w:rsid w:val="77841DC8"/>
    <w:rsid w:val="77E6242B"/>
    <w:rsid w:val="78020FA4"/>
    <w:rsid w:val="78155367"/>
    <w:rsid w:val="78531067"/>
    <w:rsid w:val="78621CFC"/>
    <w:rsid w:val="788F7F5F"/>
    <w:rsid w:val="78FB0205"/>
    <w:rsid w:val="79732EA7"/>
    <w:rsid w:val="79962A89"/>
    <w:rsid w:val="79F82F67"/>
    <w:rsid w:val="7A004640"/>
    <w:rsid w:val="7AB903D4"/>
    <w:rsid w:val="7D5C226E"/>
    <w:rsid w:val="7E824A47"/>
    <w:rsid w:val="7EC905C2"/>
    <w:rsid w:val="7EE11D5A"/>
    <w:rsid w:val="7F1F5740"/>
    <w:rsid w:val="7F93318A"/>
    <w:rsid w:val="7FC16357"/>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unhideWhenUsed/>
    <w:qFormat/>
    <w:uiPriority w:val="9"/>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unhideWhenUsed/>
    <w:qFormat/>
    <w:uiPriority w:val="1"/>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Layout w:type="fixed"/>
      <w:tblCellMar>
        <w:top w:w="0" w:type="dxa"/>
        <w:left w:w="108" w:type="dxa"/>
        <w:bottom w:w="0" w:type="dxa"/>
        <w:right w:w="108" w:type="dxa"/>
      </w:tblCellMar>
    </w:tblPr>
  </w:style>
  <w:style w:type="paragraph" w:styleId="4">
    <w:name w:val="Balloon Text"/>
    <w:basedOn w:val="1"/>
    <w:link w:val="11"/>
    <w:unhideWhenUsed/>
    <w:qFormat/>
    <w:uiPriority w:val="99"/>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FollowedHyperlink"/>
    <w:basedOn w:val="6"/>
    <w:unhideWhenUsed/>
    <w:qFormat/>
    <w:uiPriority w:val="99"/>
    <w:rPr>
      <w:color w:val="0782C1"/>
      <w:u w:val="single"/>
    </w:rPr>
  </w:style>
  <w:style w:type="character" w:styleId="9">
    <w:name w:val="Hyperlink"/>
    <w:basedOn w:val="6"/>
    <w:unhideWhenUsed/>
    <w:qFormat/>
    <w:uiPriority w:val="99"/>
    <w:rPr>
      <w:color w:val="0782C1"/>
      <w:u w:val="single"/>
    </w:rPr>
  </w:style>
  <w:style w:type="character" w:customStyle="1" w:styleId="11">
    <w:name w:val="批注框文本 Char"/>
    <w:basedOn w:val="6"/>
    <w:link w:val="4"/>
    <w:semiHidden/>
    <w:qFormat/>
    <w:uiPriority w:val="99"/>
    <w:rPr>
      <w:sz w:val="18"/>
      <w:szCs w:val="18"/>
    </w:rPr>
  </w:style>
  <w:style w:type="character" w:customStyle="1" w:styleId="12">
    <w:name w:val="15"/>
    <w:basedOn w:val="6"/>
    <w:qFormat/>
    <w:uiPriority w:val="0"/>
    <w:rPr>
      <w:rFonts w:hint="default" w:ascii="Times New Roman" w:hAnsi="Times New Roman" w:cs="Times New Roman"/>
      <w:color w:val="66666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825</Words>
  <Characters>946</Characters>
  <Lines>8</Lines>
  <Paragraphs>2</Paragraphs>
  <ScaleCrop>false</ScaleCrop>
  <LinksUpToDate>false</LinksUpToDate>
  <CharactersWithSpaces>958</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2017-08-05T02:44:00Z</dcterms:created>
  <dc:creator>DELL</dc:creator>
  <cp:lastModifiedBy>Administrator</cp:lastModifiedBy>
  <dcterms:modified xsi:type="dcterms:W3CDTF">2018-06-23T02:46:52Z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