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numId w:val="0"/>
        </w:numPr>
        <w:suppressLineNumbers w:val="0"/>
        <w:spacing w:before="0" w:beforeAutospacing="0" w:after="0" w:afterAutospacing="0"/>
        <w:ind w:right="0" w:rightChars="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感性负载直流电阻速测仪用途及其特点</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p>
    <w:p>
      <w:pPr>
        <w:keepNext w:val="0"/>
        <w:keepLines w:val="0"/>
        <w:widowControl/>
        <w:numPr>
          <w:numId w:val="0"/>
        </w:numPr>
        <w:suppressLineNumbers w:val="0"/>
        <w:spacing w:before="0" w:beforeAutospacing="0" w:after="0" w:afterAutospacing="0"/>
        <w:ind w:right="0" w:rightChars="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感性负载直流电阻速测仪采用高速A/D转换器及程控电流源技术，达到了前所未有的测量效果及高度自动化测量功能，是携带型用来测量各种低值电阻，尤其是感性负载低值电阻的仪器。具有精度高，测量范围宽，数据稳定，重复性好，抗干扰能力强，保护功能完善，充放电速度快等特点。专门用于测量变压器、电机、互感器等感性设备的直流电阻。变压器绕组的直流电阻测试是变压器在交接、大修和改变分接开关后，必不可少的试验项目。在通常情况下，用传统的方法（电桥法和压降法）测量变压器绕组以及大功率电感设备的直流电阻是一项费时费工的工作。</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 xml:space="preserve"> </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p>
    <w:p>
      <w:pPr>
        <w:keepNext w:val="0"/>
        <w:keepLines w:val="0"/>
        <w:widowControl/>
        <w:numPr>
          <w:numId w:val="0"/>
        </w:numPr>
        <w:suppressLineNumbers w:val="0"/>
        <w:spacing w:before="0" w:beforeAutospacing="0" w:after="0" w:afterAutospacing="0"/>
        <w:ind w:right="0" w:rightChars="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感性负载直流电阻速测仪主要特点：</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1、采用国外进口优质元器件，高速16位A/D转换器，测量数据稳定，测量结果准确度高，重复性好。</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 xml:space="preserve">2、内附可充电电池组，现场测试不需交流电源，电阻测量范围为1μΩ-2KΩ，量程广，使用方便。 </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3、液晶显示方式，适应各种不同的工作环境，可显示测量电流和测量时间。 智能化功率管理技术，可有效减轻仪器内部发热。</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4、自动程控电流源技术，电流源共设1000个电流档位，由内部微控制器根据被测电阻自动控制，从而达到比较宽的测量范围和最jia的测量状态,无须手动切换电流换档。</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5、高度智能化设计，可自动判断测试线虚接、断线等故障。</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6、保护功能完善，能可靠保护反电势对仪器的冲击，具有自动放电指示功能。可储存120次测量数据，掉电不丢失。 全部汉字菜单及操作提示，直观方便。</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p>
    <w:p>
      <w:pPr>
        <w:keepNext w:val="0"/>
        <w:keepLines w:val="0"/>
        <w:widowControl/>
        <w:numPr>
          <w:numId w:val="0"/>
        </w:numPr>
        <w:suppressLineNumbers w:val="0"/>
        <w:spacing w:before="0" w:beforeAutospacing="0" w:after="0" w:afterAutospacing="0"/>
        <w:ind w:right="0" w:rightChars="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感性负载直流电阻速测仪注意事项</w:t>
      </w:r>
      <w:bookmarkStart w:id="0" w:name="_GoBack"/>
      <w:bookmarkEnd w:id="0"/>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1. 仪器在使用完直流电源测试后，应及时对机内的电池进行充电维护。</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2.在直流测试过程中，发现欠压指示灯亮，应停止使用直流电源，改用交流电源测试。</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3.仪器长期不用时，应定期(两个月)对仪器内的电池组进行充电维护，一般充电14小时左右，直至"充满"指示灯亮为止。</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r>
        <w:rPr>
          <w:rFonts w:hint="eastAsia" w:ascii="宋体" w:hAnsi="宋体" w:eastAsia="宋体" w:cs="宋体"/>
          <w:b w:val="0"/>
          <w:i w:val="0"/>
          <w:caps w:val="0"/>
          <w:color w:val="000000"/>
          <w:spacing w:val="0"/>
          <w:sz w:val="21"/>
          <w:szCs w:val="21"/>
          <w:shd w:val="clear" w:fill="FFFFFF"/>
          <w:lang w:eastAsia="zh-CN"/>
        </w:rPr>
        <w:t xml:space="preserve">4.本仪器应避免受潮、跌落、暴晒等。 </w:t>
      </w:r>
    </w:p>
    <w:p>
      <w:pPr>
        <w:keepNext w:val="0"/>
        <w:keepLines w:val="0"/>
        <w:widowControl/>
        <w:numPr>
          <w:numId w:val="0"/>
        </w:numPr>
        <w:suppressLineNumbers w:val="0"/>
        <w:spacing w:before="0" w:beforeAutospacing="0" w:after="0" w:afterAutospacing="0"/>
        <w:ind w:right="0" w:rightChars="0" w:firstLine="420"/>
        <w:jc w:val="left"/>
        <w:rPr>
          <w:rFonts w:hint="eastAsia" w:ascii="宋体" w:hAnsi="宋体" w:eastAsia="宋体" w:cs="宋体"/>
          <w:b w:val="0"/>
          <w:i w:val="0"/>
          <w:caps w:val="0"/>
          <w:color w:val="000000"/>
          <w:spacing w:val="0"/>
          <w:sz w:val="21"/>
          <w:szCs w:val="21"/>
          <w:shd w:val="clear" w:fill="FFFFFF"/>
          <w:lang w:eastAsia="zh-CN"/>
        </w:rPr>
      </w:pP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kern w:val="0"/>
          <w:sz w:val="21"/>
          <w:szCs w:val="21"/>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shd w:val="clear" w:fill="FFFFFF"/>
        </w:rPr>
      </w:pPr>
      <w:r>
        <w:rPr>
          <w:rFonts w:hint="eastAsia" w:ascii="宋体" w:hAnsi="宋体" w:eastAsia="宋体" w:cs="宋体"/>
          <w:b w:val="0"/>
          <w:i w:val="0"/>
          <w:caps w:val="0"/>
          <w:color w:val="000000"/>
          <w:spacing w:val="0"/>
          <w:kern w:val="0"/>
          <w:sz w:val="21"/>
          <w:szCs w:val="21"/>
          <w:lang w:val="en-US" w:eastAsia="zh-CN" w:bidi="ar"/>
        </w:rPr>
        <w:t>感谢您关注我们的产品，本公司除了有此产品介绍以外，还有</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"http://www.zhengyuandianqi.com/product/read/227.html"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color w:val="000000"/>
          <w:spacing w:val="0"/>
          <w:sz w:val="21"/>
          <w:szCs w:val="21"/>
          <w:u w:val="single"/>
        </w:rPr>
        <w:t>超高压耐压测试仪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"http://www.zhengyuandianqi.com/product/read/243.html"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color w:val="000000"/>
          <w:spacing w:val="0"/>
          <w:sz w:val="21"/>
          <w:szCs w:val="21"/>
          <w:u w:val="single"/>
        </w:rPr>
        <w:t>互感器伏安特性综合测试仪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"http://www.zhengyuandianqi.com/product/read/41.html"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color w:val="000000"/>
          <w:spacing w:val="0"/>
          <w:sz w:val="21"/>
          <w:szCs w:val="21"/>
          <w:u w:val="single"/>
        </w:rPr>
        <w:t>回路电阻测试仪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"http://www.zhengyuandianqi.com/product/9025.html"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color w:val="000000"/>
          <w:spacing w:val="0"/>
          <w:sz w:val="21"/>
          <w:szCs w:val="21"/>
          <w:u w:val="single"/>
        </w:rPr>
        <w:t>绝缘电阻测试仪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楷体_gb2312">
    <w:altName w:val="宋体"/>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helvetica">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sans serif">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771A93"/>
    <w:rsid w:val="009C2C93"/>
    <w:rsid w:val="00C61138"/>
    <w:rsid w:val="00C73C6F"/>
    <w:rsid w:val="01234169"/>
    <w:rsid w:val="01970585"/>
    <w:rsid w:val="03324F9F"/>
    <w:rsid w:val="03A87548"/>
    <w:rsid w:val="042B4B43"/>
    <w:rsid w:val="04685B94"/>
    <w:rsid w:val="04791607"/>
    <w:rsid w:val="054134B6"/>
    <w:rsid w:val="05713170"/>
    <w:rsid w:val="05E50E37"/>
    <w:rsid w:val="05F210A8"/>
    <w:rsid w:val="06575AA7"/>
    <w:rsid w:val="06D43CEC"/>
    <w:rsid w:val="07510FC6"/>
    <w:rsid w:val="076C385D"/>
    <w:rsid w:val="07F73B62"/>
    <w:rsid w:val="08576582"/>
    <w:rsid w:val="0A53158E"/>
    <w:rsid w:val="0B122998"/>
    <w:rsid w:val="0B1A0F53"/>
    <w:rsid w:val="0BFB1017"/>
    <w:rsid w:val="0C9D2E8D"/>
    <w:rsid w:val="0CFE288D"/>
    <w:rsid w:val="0D9E1BA9"/>
    <w:rsid w:val="0E1B682B"/>
    <w:rsid w:val="0EB26E92"/>
    <w:rsid w:val="0F7F1AF6"/>
    <w:rsid w:val="0FB45EB2"/>
    <w:rsid w:val="0FCC5035"/>
    <w:rsid w:val="11290A36"/>
    <w:rsid w:val="11C55BC2"/>
    <w:rsid w:val="121B4B87"/>
    <w:rsid w:val="134E4AF8"/>
    <w:rsid w:val="137112EA"/>
    <w:rsid w:val="13D24E08"/>
    <w:rsid w:val="13D833C6"/>
    <w:rsid w:val="14475323"/>
    <w:rsid w:val="155064B8"/>
    <w:rsid w:val="18282785"/>
    <w:rsid w:val="1AF01703"/>
    <w:rsid w:val="1B054057"/>
    <w:rsid w:val="1B085B92"/>
    <w:rsid w:val="1B900888"/>
    <w:rsid w:val="1BE16C98"/>
    <w:rsid w:val="1BE60A18"/>
    <w:rsid w:val="1C7634C6"/>
    <w:rsid w:val="1D6D718B"/>
    <w:rsid w:val="1DA22017"/>
    <w:rsid w:val="1DD815A3"/>
    <w:rsid w:val="1F02628D"/>
    <w:rsid w:val="1F2D459A"/>
    <w:rsid w:val="1F2F5DB9"/>
    <w:rsid w:val="1FA227C6"/>
    <w:rsid w:val="222057BB"/>
    <w:rsid w:val="22C124BA"/>
    <w:rsid w:val="233C3C86"/>
    <w:rsid w:val="234C2C81"/>
    <w:rsid w:val="235D70F8"/>
    <w:rsid w:val="23AB5D79"/>
    <w:rsid w:val="23C353BD"/>
    <w:rsid w:val="23CB7227"/>
    <w:rsid w:val="2527078D"/>
    <w:rsid w:val="25445968"/>
    <w:rsid w:val="25EF29A7"/>
    <w:rsid w:val="265657B1"/>
    <w:rsid w:val="27623367"/>
    <w:rsid w:val="27AF6658"/>
    <w:rsid w:val="27DF7269"/>
    <w:rsid w:val="2A0E0665"/>
    <w:rsid w:val="2A1B47B7"/>
    <w:rsid w:val="2AE46B23"/>
    <w:rsid w:val="2B0E7D85"/>
    <w:rsid w:val="2B6F002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E0248E"/>
    <w:rsid w:val="365405F0"/>
    <w:rsid w:val="37957C5B"/>
    <w:rsid w:val="37FA4331"/>
    <w:rsid w:val="380D6018"/>
    <w:rsid w:val="395F3055"/>
    <w:rsid w:val="39ED2487"/>
    <w:rsid w:val="39FB1B8A"/>
    <w:rsid w:val="39FE4AFE"/>
    <w:rsid w:val="3B0B66B2"/>
    <w:rsid w:val="3B0D7BA6"/>
    <w:rsid w:val="3BED10D7"/>
    <w:rsid w:val="3C7857E5"/>
    <w:rsid w:val="3C9D1B13"/>
    <w:rsid w:val="3CAF5651"/>
    <w:rsid w:val="3CC31F82"/>
    <w:rsid w:val="3D042D2A"/>
    <w:rsid w:val="3D0E2271"/>
    <w:rsid w:val="3D8E2DA8"/>
    <w:rsid w:val="3DCD7125"/>
    <w:rsid w:val="3E707DF9"/>
    <w:rsid w:val="3E817264"/>
    <w:rsid w:val="3EED5C5F"/>
    <w:rsid w:val="40E4786C"/>
    <w:rsid w:val="41AB6ACE"/>
    <w:rsid w:val="41BB5B94"/>
    <w:rsid w:val="423C4427"/>
    <w:rsid w:val="42E22237"/>
    <w:rsid w:val="439B1658"/>
    <w:rsid w:val="44BF0DA6"/>
    <w:rsid w:val="45B33C77"/>
    <w:rsid w:val="46B4160E"/>
    <w:rsid w:val="47734B71"/>
    <w:rsid w:val="47F411E1"/>
    <w:rsid w:val="487F0EB3"/>
    <w:rsid w:val="48DE19B8"/>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460845"/>
    <w:rsid w:val="5AEB76BD"/>
    <w:rsid w:val="5C325F48"/>
    <w:rsid w:val="5C3B7A87"/>
    <w:rsid w:val="5D8E1932"/>
    <w:rsid w:val="5FD3157C"/>
    <w:rsid w:val="6156633E"/>
    <w:rsid w:val="62E00054"/>
    <w:rsid w:val="64254D56"/>
    <w:rsid w:val="64694297"/>
    <w:rsid w:val="64B82FE3"/>
    <w:rsid w:val="64EE5512"/>
    <w:rsid w:val="65156B8D"/>
    <w:rsid w:val="65512918"/>
    <w:rsid w:val="6559136E"/>
    <w:rsid w:val="65E2482C"/>
    <w:rsid w:val="66320B8A"/>
    <w:rsid w:val="6639199B"/>
    <w:rsid w:val="664708CE"/>
    <w:rsid w:val="664E2F20"/>
    <w:rsid w:val="666564AB"/>
    <w:rsid w:val="68E01824"/>
    <w:rsid w:val="6983663C"/>
    <w:rsid w:val="6A2276FF"/>
    <w:rsid w:val="6BF020D2"/>
    <w:rsid w:val="6C3C7C99"/>
    <w:rsid w:val="6C6C087E"/>
    <w:rsid w:val="6D0077EB"/>
    <w:rsid w:val="6DBE67E5"/>
    <w:rsid w:val="6E1C34D3"/>
    <w:rsid w:val="6F2D6D3E"/>
    <w:rsid w:val="6F556613"/>
    <w:rsid w:val="6F986FE6"/>
    <w:rsid w:val="700C4B17"/>
    <w:rsid w:val="70224E8C"/>
    <w:rsid w:val="7088567E"/>
    <w:rsid w:val="70D81D6D"/>
    <w:rsid w:val="71F06253"/>
    <w:rsid w:val="7253063F"/>
    <w:rsid w:val="72996014"/>
    <w:rsid w:val="74E357B8"/>
    <w:rsid w:val="753E58DE"/>
    <w:rsid w:val="760A50E7"/>
    <w:rsid w:val="764E0D37"/>
    <w:rsid w:val="76C32B1A"/>
    <w:rsid w:val="76F7043B"/>
    <w:rsid w:val="771B2DD9"/>
    <w:rsid w:val="77841DC8"/>
    <w:rsid w:val="78531067"/>
    <w:rsid w:val="78621CFC"/>
    <w:rsid w:val="788F7F5F"/>
    <w:rsid w:val="78FB0205"/>
    <w:rsid w:val="79732EA7"/>
    <w:rsid w:val="79962A89"/>
    <w:rsid w:val="79F82F67"/>
    <w:rsid w:val="7E824A47"/>
    <w:rsid w:val="7EC905C2"/>
    <w:rsid w:val="7F1F5740"/>
    <w:rsid w:val="7F93318A"/>
    <w:rsid w:val="7FC16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484</Words>
  <Characters>534</Characters>
  <Lines>8</Lines>
  <Paragraphs>2</Paragraphs>
  <ScaleCrop>false</ScaleCrop>
  <LinksUpToDate>false</LinksUpToDate>
  <CharactersWithSpaces>538</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扬州志力电气科技有限公司</cp:lastModifiedBy>
  <dcterms:modified xsi:type="dcterms:W3CDTF">2018-02-10T06:03:02Z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